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4C" w:rsidRDefault="0061424C" w:rsidP="0061424C">
      <w:pPr>
        <w:spacing w:line="480" w:lineRule="auto"/>
        <w:jc w:val="center"/>
      </w:pPr>
    </w:p>
    <w:p w:rsidR="0061424C" w:rsidRDefault="0061424C" w:rsidP="0061424C">
      <w:pPr>
        <w:spacing w:line="480" w:lineRule="auto"/>
        <w:jc w:val="center"/>
      </w:pPr>
    </w:p>
    <w:p w:rsidR="0061424C" w:rsidRDefault="0061424C" w:rsidP="0061424C">
      <w:pPr>
        <w:spacing w:line="480" w:lineRule="auto"/>
        <w:jc w:val="center"/>
      </w:pPr>
    </w:p>
    <w:p w:rsidR="0061424C" w:rsidRDefault="0061424C" w:rsidP="0061424C">
      <w:pPr>
        <w:spacing w:line="480" w:lineRule="auto"/>
        <w:jc w:val="center"/>
      </w:pPr>
    </w:p>
    <w:p w:rsidR="0061424C" w:rsidRDefault="0061424C" w:rsidP="0061424C">
      <w:pPr>
        <w:spacing w:line="480" w:lineRule="auto"/>
        <w:jc w:val="center"/>
      </w:pPr>
    </w:p>
    <w:p w:rsidR="0061424C" w:rsidRDefault="0061424C" w:rsidP="0061424C">
      <w:pPr>
        <w:spacing w:line="480" w:lineRule="auto"/>
        <w:jc w:val="center"/>
      </w:pPr>
    </w:p>
    <w:p w:rsidR="00CC5096" w:rsidRPr="00CC5096" w:rsidRDefault="00207A38" w:rsidP="0061424C">
      <w:pPr>
        <w:spacing w:line="480" w:lineRule="auto"/>
        <w:jc w:val="center"/>
      </w:pPr>
      <w:r w:rsidRPr="00CC5096">
        <w:t>Social media information</w:t>
      </w:r>
    </w:p>
    <w:p w:rsidR="00CC5096" w:rsidRDefault="00207A38" w:rsidP="0061424C">
      <w:pPr>
        <w:spacing w:line="480" w:lineRule="auto"/>
        <w:jc w:val="center"/>
      </w:pPr>
      <w:r>
        <w:t>Institutional affiliation</w:t>
      </w:r>
    </w:p>
    <w:p w:rsidR="00CC5096" w:rsidRDefault="00207A38" w:rsidP="0061424C">
      <w:pPr>
        <w:spacing w:line="480" w:lineRule="auto"/>
        <w:jc w:val="center"/>
      </w:pPr>
      <w:r>
        <w:t>Name of lecturer</w:t>
      </w:r>
    </w:p>
    <w:p w:rsidR="00CC5096" w:rsidRDefault="00207A38" w:rsidP="0061424C">
      <w:pPr>
        <w:spacing w:line="480" w:lineRule="auto"/>
        <w:jc w:val="center"/>
      </w:pPr>
      <w:r>
        <w:t>Name of student</w:t>
      </w:r>
    </w:p>
    <w:p w:rsidR="00CC5096" w:rsidRDefault="00207A38" w:rsidP="0061424C">
      <w:pPr>
        <w:spacing w:line="480" w:lineRule="auto"/>
        <w:jc w:val="center"/>
      </w:pPr>
      <w:r>
        <w:t xml:space="preserve">Submission date </w:t>
      </w:r>
      <w:r>
        <w:br w:type="page"/>
      </w:r>
    </w:p>
    <w:p w:rsidR="00A13A6C" w:rsidRPr="0061424C" w:rsidRDefault="00207A38" w:rsidP="0061424C">
      <w:pPr>
        <w:spacing w:line="480" w:lineRule="auto"/>
        <w:jc w:val="center"/>
        <w:rPr>
          <w:b/>
        </w:rPr>
      </w:pPr>
      <w:r w:rsidRPr="0061424C">
        <w:rPr>
          <w:b/>
        </w:rPr>
        <w:lastRenderedPageBreak/>
        <w:t>Social media information</w:t>
      </w:r>
    </w:p>
    <w:p w:rsidR="00540627" w:rsidRPr="0061424C" w:rsidRDefault="00207A38" w:rsidP="0060648B">
      <w:pPr>
        <w:spacing w:line="480" w:lineRule="auto"/>
        <w:rPr>
          <w:b/>
        </w:rPr>
      </w:pPr>
      <w:r w:rsidRPr="0061424C">
        <w:rPr>
          <w:b/>
        </w:rPr>
        <w:t xml:space="preserve">Question one </w:t>
      </w:r>
    </w:p>
    <w:p w:rsidR="00721407" w:rsidRDefault="00207A38" w:rsidP="0061424C">
      <w:pPr>
        <w:spacing w:line="480" w:lineRule="auto"/>
        <w:ind w:firstLine="720"/>
      </w:pPr>
      <w:r>
        <w:t>The use of social media has intensified over the years as they provide valuable informat</w:t>
      </w:r>
      <w:r w:rsidR="00495FDE">
        <w:t>ion to businesses and individuals (</w:t>
      </w:r>
      <w:r w:rsidR="00495FDE" w:rsidRPr="00495FDE">
        <w:t>Freelon</w:t>
      </w:r>
      <w:r w:rsidR="00495FDE">
        <w:t xml:space="preserve"> et al., 2018).</w:t>
      </w:r>
      <w:r>
        <w:t xml:space="preserve"> Although it is essential, some information in social media is misleading people. </w:t>
      </w:r>
      <w:r w:rsidR="00D23D90">
        <w:t xml:space="preserve">As such, people should determine the worthiness of the social media they pay attention to. People should decide if social media provides refined data. Refined data maximizes the value of the data and thus is more valuable than unrefined data. Refined data has detailed meanings, and thus the consumers of such data derive meaning from the data easily. Through refining, the information is availed for consumption, and this helps in better decision-making. People should pay attention to social media that provides comprehensive and refined data. </w:t>
      </w:r>
      <w:r w:rsidR="007D2BED">
        <w:t>The data should give analytical skills to the user and show a sense of marketing. Any social media</w:t>
      </w:r>
      <w:r w:rsidR="00495FDE">
        <w:t xml:space="preserve"> that does</w:t>
      </w:r>
      <w:r w:rsidR="007D2BED">
        <w:t xml:space="preserve"> not offer well-refined data misleads the users, so people should ignore them. Such media will waste the time of the users.</w:t>
      </w:r>
      <w:bookmarkStart w:id="0" w:name="_GoBack"/>
      <w:bookmarkEnd w:id="0"/>
    </w:p>
    <w:p w:rsidR="00A13A6C" w:rsidRDefault="00207A38" w:rsidP="0061424C">
      <w:pPr>
        <w:spacing w:line="480" w:lineRule="auto"/>
        <w:ind w:firstLine="720"/>
      </w:pPr>
      <w:r>
        <w:t>Also, they should allow interaction and action on the users. This allows the users to ask questions and receive feedback abou</w:t>
      </w:r>
      <w:r>
        <w:t>t the products advertised on the platform.</w:t>
      </w:r>
      <w:r w:rsidR="00EC2883">
        <w:t xml:space="preserve"> This enables the customers to understand your message better and share it with the other users. Also, interaction shows support for the users and customers using social media. Interaction also involves giving reviews, comments, and ratings that show appreciation of the customers. When paying attention to social media, evaluate the effectiveness of the platform to allow interaction. Traffic is another measure that can be used to determine the worthiness of social media. </w:t>
      </w:r>
      <w:r w:rsidR="00663606">
        <w:t>Quality consistently exceeds quantity, and thus an excellent social media should focus on quality than quantity. As such, the media will provide quality information to the users and a large volume of data that does not meet the users' needs. Also, the sense of brand matric determines social media's effectiveness and should be considered when determin</w:t>
      </w:r>
      <w:r w:rsidR="009A5F56">
        <w:t>ing the media's worthiness (</w:t>
      </w:r>
      <w:r w:rsidR="009A5F56" w:rsidRPr="009A5F56">
        <w:t>Barrón-Cedeno</w:t>
      </w:r>
      <w:r w:rsidR="009A5F56">
        <w:t xml:space="preserve"> et al., 2020). </w:t>
      </w:r>
    </w:p>
    <w:p w:rsidR="00663606" w:rsidRPr="0061424C" w:rsidRDefault="00207A38" w:rsidP="0060648B">
      <w:pPr>
        <w:spacing w:line="480" w:lineRule="auto"/>
        <w:rPr>
          <w:b/>
        </w:rPr>
      </w:pPr>
      <w:r w:rsidRPr="0061424C">
        <w:rPr>
          <w:b/>
        </w:rPr>
        <w:t xml:space="preserve">Question 2 </w:t>
      </w:r>
    </w:p>
    <w:p w:rsidR="00B0562F" w:rsidRDefault="00207A38" w:rsidP="0061424C">
      <w:pPr>
        <w:spacing w:line="480" w:lineRule="auto"/>
        <w:ind w:firstLine="720"/>
      </w:pPr>
      <w:r>
        <w:t>Information governs our daily life as it enables an individual to be aware of the sur</w:t>
      </w:r>
      <w:r>
        <w:t>rounding. Although information is essential to our life, we should not allow any source of information to interrupt and interfere with our work during the day. Any interruption creates a disturbance, and thus concentration towards the work is reduced. When</w:t>
      </w:r>
      <w:r>
        <w:t xml:space="preserve"> carrying tasks during work, an individual requires total concentration and attention to the functions, and therefore, any source of information that interrupts when working should not be allowed. Reduced concentration may lead to damages that cannot be re</w:t>
      </w:r>
      <w:r>
        <w:t xml:space="preserve">paired, especially during production. In </w:t>
      </w:r>
      <w:r w:rsidR="00CC5096">
        <w:t>return, productivity is lowered (</w:t>
      </w:r>
      <w:r w:rsidR="00CC5096" w:rsidRPr="00CC5096">
        <w:t xml:space="preserve">Van Zoonen </w:t>
      </w:r>
      <w:r w:rsidR="00CC5096">
        <w:t xml:space="preserve">et al., 2017). </w:t>
      </w:r>
      <w:r>
        <w:t>People do not produce effectively when exposed to interruption as the interruptions do not allow the person to give full attention to the production process</w:t>
      </w:r>
      <w:r>
        <w:t xml:space="preserve">. </w:t>
      </w:r>
      <w:r w:rsidR="00D40296">
        <w:t xml:space="preserve">Failure in the production </w:t>
      </w:r>
      <w:r w:rsidR="009D62C0">
        <w:t xml:space="preserve">process results in a </w:t>
      </w:r>
      <w:r w:rsidR="008A3FD8">
        <w:t xml:space="preserve">wastage of resources. </w:t>
      </w:r>
      <w:r w:rsidR="00227BA4">
        <w:t>As a result, the organization may incur unnecessary expenses caused by the worker's negligence. As such, we should dismiss any source of information that results in interruptions.</w:t>
      </w:r>
    </w:p>
    <w:p w:rsidR="00227BA4" w:rsidRDefault="00207A38" w:rsidP="0061424C">
      <w:pPr>
        <w:spacing w:line="480" w:lineRule="auto"/>
        <w:ind w:firstLine="720"/>
      </w:pPr>
      <w:r>
        <w:t>Compa</w:t>
      </w:r>
      <w:r>
        <w:t>nies and organizations set time boundaries that limit their operation. A slight delay may result in delays and thus affect the functioning of the company. Therefore, sources of information require attention and, therefore, consume a lot of time as the indi</w:t>
      </w:r>
      <w:r>
        <w:t xml:space="preserve">vidual navigates through the data. As a result, a lot of time is consumed, which leads to the wastage of precious working time. As a worker or employee, allowing interruptions or information sources will affect the company's functional experience and thus </w:t>
      </w:r>
      <w:r>
        <w:t xml:space="preserve">should not be permitted. Also, production delays are a result of time wastage among the works. </w:t>
      </w:r>
      <w:r w:rsidR="00442A88">
        <w:t>Organizational goals are tied to time. Many organizations set their target goals and link them to time. As such, allowing interruptive sources of information during working consume precious time that should be used to meet organizational goals. This may make the administration seem weak as they cannot</w:t>
      </w:r>
      <w:r w:rsidR="009A5F56">
        <w:t xml:space="preserve"> formulate achievable goals (Mark Czerwinski &amp; Iqbal 2018</w:t>
      </w:r>
      <w:r w:rsidR="009A5F56" w:rsidRPr="009A5F56">
        <w:t xml:space="preserve">). </w:t>
      </w:r>
      <w:r w:rsidR="00442A88">
        <w:t xml:space="preserve">Any source interruption that consumes working time should therefore be dismissed and ensure employees are fully engaged. </w:t>
      </w:r>
    </w:p>
    <w:p w:rsidR="0061424C" w:rsidRDefault="00207A38">
      <w:r>
        <w:br w:type="page"/>
      </w:r>
    </w:p>
    <w:p w:rsidR="000E1E0C" w:rsidRPr="0061424C" w:rsidRDefault="00207A38" w:rsidP="0061424C">
      <w:pPr>
        <w:spacing w:line="480" w:lineRule="auto"/>
        <w:jc w:val="center"/>
        <w:rPr>
          <w:b/>
        </w:rPr>
      </w:pPr>
      <w:r w:rsidRPr="0061424C">
        <w:rPr>
          <w:b/>
        </w:rPr>
        <w:t>References</w:t>
      </w:r>
    </w:p>
    <w:p w:rsidR="0061424C" w:rsidRDefault="00207A38" w:rsidP="0061424C">
      <w:pPr>
        <w:spacing w:line="480" w:lineRule="auto"/>
        <w:ind w:left="720" w:hanging="720"/>
      </w:pPr>
      <w:r w:rsidRPr="009A5F56">
        <w:t>Barrón-Cedeno, A., Elsayed, T., Nakov, P., Da San Martino, G., Hasanain, M., Suwaileh, R., &amp; Haouari, F. (2020, April). Check that! At</w:t>
      </w:r>
      <w:r w:rsidRPr="009A5F56">
        <w:t xml:space="preserve"> clef 2020: Enabling the automatic identification and verification of claims in social media. In </w:t>
      </w:r>
      <w:r w:rsidRPr="009A5F56">
        <w:rPr>
          <w:i/>
          <w:iCs/>
        </w:rPr>
        <w:t>European Conference on Information Retrieval</w:t>
      </w:r>
      <w:r w:rsidRPr="009A5F56">
        <w:t> (pp. 499-507). Springer, Cham.</w:t>
      </w:r>
    </w:p>
    <w:p w:rsidR="0061424C" w:rsidRDefault="00207A38" w:rsidP="0061424C">
      <w:pPr>
        <w:spacing w:line="480" w:lineRule="auto"/>
        <w:ind w:left="720" w:hanging="720"/>
      </w:pPr>
      <w:r w:rsidRPr="000E1E0C">
        <w:t>Freelon, D., McIlwain, C., &amp; Clark, M. (2018). Quantifying the power and consequenc</w:t>
      </w:r>
      <w:r w:rsidRPr="000E1E0C">
        <w:t>es of social media protest. </w:t>
      </w:r>
      <w:r w:rsidRPr="000E1E0C">
        <w:rPr>
          <w:i/>
          <w:iCs/>
        </w:rPr>
        <w:t>New Media &amp; Society</w:t>
      </w:r>
      <w:r w:rsidRPr="000E1E0C">
        <w:t>, </w:t>
      </w:r>
      <w:r w:rsidRPr="000E1E0C">
        <w:rPr>
          <w:i/>
          <w:iCs/>
        </w:rPr>
        <w:t>20</w:t>
      </w:r>
      <w:r w:rsidRPr="000E1E0C">
        <w:t>(3), 990-1011.</w:t>
      </w:r>
    </w:p>
    <w:p w:rsidR="0061424C" w:rsidRDefault="00207A38" w:rsidP="0061424C">
      <w:pPr>
        <w:spacing w:line="480" w:lineRule="auto"/>
        <w:ind w:left="720" w:hanging="720"/>
      </w:pPr>
      <w:r w:rsidRPr="00A160AA">
        <w:t>Mark, G., Czerwinski, M., &amp; Iqbal, S. T. (2018, April). Effects of individual differences in blocking workplace distractions. In </w:t>
      </w:r>
      <w:r w:rsidRPr="00A160AA">
        <w:rPr>
          <w:i/>
          <w:iCs/>
        </w:rPr>
        <w:t>Proceedings of the 2018 CHI Conference on Human Factors in Co</w:t>
      </w:r>
      <w:r w:rsidRPr="00A160AA">
        <w:rPr>
          <w:i/>
          <w:iCs/>
        </w:rPr>
        <w:t>mputing Systems</w:t>
      </w:r>
      <w:r w:rsidRPr="00A160AA">
        <w:t> (pp. 1-12).</w:t>
      </w:r>
    </w:p>
    <w:p w:rsidR="0061424C" w:rsidRDefault="00207A38" w:rsidP="0061424C">
      <w:pPr>
        <w:spacing w:line="480" w:lineRule="auto"/>
        <w:ind w:left="720" w:hanging="720"/>
      </w:pPr>
      <w:r w:rsidRPr="00A160AA">
        <w:t>Van Zoonen, W., Verhoeven, J. W., &amp; Vliegenthart, R. (2017). Understanding the consequences of public social media use for work. </w:t>
      </w:r>
      <w:r w:rsidRPr="00A160AA">
        <w:rPr>
          <w:i/>
          <w:iCs/>
        </w:rPr>
        <w:t>European Management Journal</w:t>
      </w:r>
      <w:r w:rsidRPr="00A160AA">
        <w:t>, </w:t>
      </w:r>
      <w:r w:rsidRPr="00A160AA">
        <w:rPr>
          <w:i/>
          <w:iCs/>
        </w:rPr>
        <w:t>35</w:t>
      </w:r>
      <w:r w:rsidRPr="00A160AA">
        <w:t>(5), 595-605.</w:t>
      </w:r>
    </w:p>
    <w:p w:rsidR="009A5F56" w:rsidRDefault="009A5F56" w:rsidP="0060648B">
      <w:pPr>
        <w:spacing w:line="480" w:lineRule="auto"/>
      </w:pPr>
    </w:p>
    <w:sectPr w:rsidR="009A5F56" w:rsidSect="006064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38" w:rsidRDefault="00207A38">
      <w:pPr>
        <w:spacing w:after="0"/>
      </w:pPr>
      <w:r>
        <w:separator/>
      </w:r>
    </w:p>
  </w:endnote>
  <w:endnote w:type="continuationSeparator" w:id="0">
    <w:p w:rsidR="00207A38" w:rsidRDefault="00207A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38" w:rsidRDefault="00207A38">
      <w:pPr>
        <w:spacing w:after="0"/>
      </w:pPr>
      <w:r>
        <w:separator/>
      </w:r>
    </w:p>
  </w:footnote>
  <w:footnote w:type="continuationSeparator" w:id="0">
    <w:p w:rsidR="00207A38" w:rsidRDefault="00207A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30718"/>
      <w:docPartObj>
        <w:docPartGallery w:val="Page Numbers (Top of Page)"/>
        <w:docPartUnique/>
      </w:docPartObj>
    </w:sdtPr>
    <w:sdtEndPr>
      <w:rPr>
        <w:noProof/>
      </w:rPr>
    </w:sdtEndPr>
    <w:sdtContent>
      <w:p w:rsidR="0060648B" w:rsidRDefault="00207A38" w:rsidP="0060648B">
        <w:pPr>
          <w:pStyle w:val="Header"/>
        </w:pPr>
        <w:r w:rsidRPr="0060648B">
          <w:t>Social media information</w:t>
        </w:r>
        <w:r>
          <w:t xml:space="preserve">                                                                                                                 </w:t>
        </w:r>
        <w:r>
          <w:fldChar w:fldCharType="begin"/>
        </w:r>
        <w:r>
          <w:instrText xml:space="preserve"> PAGE   \* MERGEFORMAT </w:instrText>
        </w:r>
        <w:r>
          <w:fldChar w:fldCharType="separate"/>
        </w:r>
        <w:r w:rsidR="003829D6">
          <w:rPr>
            <w:noProof/>
          </w:rPr>
          <w:t>2</w:t>
        </w:r>
        <w:r>
          <w:rPr>
            <w:noProof/>
          </w:rPr>
          <w:fldChar w:fldCharType="end"/>
        </w:r>
      </w:p>
    </w:sdtContent>
  </w:sdt>
  <w:p w:rsidR="0060648B" w:rsidRDefault="00606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48B" w:rsidRPr="0060648B" w:rsidRDefault="00207A38" w:rsidP="0060648B">
    <w:pPr>
      <w:pStyle w:val="Header"/>
    </w:pPr>
    <w:r>
      <w:t xml:space="preserve">Running Head; </w:t>
    </w:r>
    <w:r w:rsidRPr="0060648B">
      <w:t>Soci</w:t>
    </w:r>
    <w:r w:rsidRPr="0060648B">
      <w:t>al media information</w:t>
    </w:r>
    <w:r>
      <w:t xml:space="preserve">                                                                                        1</w:t>
    </w:r>
  </w:p>
  <w:p w:rsidR="0060648B" w:rsidRDefault="00606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6C"/>
    <w:rsid w:val="000E1E0C"/>
    <w:rsid w:val="001938A0"/>
    <w:rsid w:val="00207A38"/>
    <w:rsid w:val="00227BA4"/>
    <w:rsid w:val="003829D6"/>
    <w:rsid w:val="00442A88"/>
    <w:rsid w:val="00495FDE"/>
    <w:rsid w:val="00540627"/>
    <w:rsid w:val="0060648B"/>
    <w:rsid w:val="0061424C"/>
    <w:rsid w:val="00663606"/>
    <w:rsid w:val="006A1B3B"/>
    <w:rsid w:val="00721407"/>
    <w:rsid w:val="00775954"/>
    <w:rsid w:val="007D2BED"/>
    <w:rsid w:val="008A3FD8"/>
    <w:rsid w:val="009A5F56"/>
    <w:rsid w:val="009D62C0"/>
    <w:rsid w:val="00A13A6C"/>
    <w:rsid w:val="00A160AA"/>
    <w:rsid w:val="00A854CB"/>
    <w:rsid w:val="00B0562F"/>
    <w:rsid w:val="00CC5096"/>
    <w:rsid w:val="00D23D90"/>
    <w:rsid w:val="00D40296"/>
    <w:rsid w:val="00E75337"/>
    <w:rsid w:val="00EC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48B"/>
    <w:pPr>
      <w:tabs>
        <w:tab w:val="center" w:pos="4680"/>
        <w:tab w:val="right" w:pos="9360"/>
      </w:tabs>
      <w:spacing w:after="0"/>
    </w:pPr>
  </w:style>
  <w:style w:type="character" w:customStyle="1" w:styleId="HeaderChar">
    <w:name w:val="Header Char"/>
    <w:basedOn w:val="DefaultParagraphFont"/>
    <w:link w:val="Header"/>
    <w:uiPriority w:val="99"/>
    <w:rsid w:val="0060648B"/>
  </w:style>
  <w:style w:type="paragraph" w:styleId="Footer">
    <w:name w:val="footer"/>
    <w:basedOn w:val="Normal"/>
    <w:link w:val="FooterChar"/>
    <w:uiPriority w:val="99"/>
    <w:unhideWhenUsed/>
    <w:rsid w:val="0060648B"/>
    <w:pPr>
      <w:tabs>
        <w:tab w:val="center" w:pos="4680"/>
        <w:tab w:val="right" w:pos="9360"/>
      </w:tabs>
      <w:spacing w:after="0"/>
    </w:pPr>
  </w:style>
  <w:style w:type="character" w:customStyle="1" w:styleId="FooterChar">
    <w:name w:val="Footer Char"/>
    <w:basedOn w:val="DefaultParagraphFont"/>
    <w:link w:val="Footer"/>
    <w:uiPriority w:val="99"/>
    <w:rsid w:val="00606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48B"/>
    <w:pPr>
      <w:tabs>
        <w:tab w:val="center" w:pos="4680"/>
        <w:tab w:val="right" w:pos="9360"/>
      </w:tabs>
      <w:spacing w:after="0"/>
    </w:pPr>
  </w:style>
  <w:style w:type="character" w:customStyle="1" w:styleId="HeaderChar">
    <w:name w:val="Header Char"/>
    <w:basedOn w:val="DefaultParagraphFont"/>
    <w:link w:val="Header"/>
    <w:uiPriority w:val="99"/>
    <w:rsid w:val="0060648B"/>
  </w:style>
  <w:style w:type="paragraph" w:styleId="Footer">
    <w:name w:val="footer"/>
    <w:basedOn w:val="Normal"/>
    <w:link w:val="FooterChar"/>
    <w:uiPriority w:val="99"/>
    <w:unhideWhenUsed/>
    <w:rsid w:val="0060648B"/>
    <w:pPr>
      <w:tabs>
        <w:tab w:val="center" w:pos="4680"/>
        <w:tab w:val="right" w:pos="9360"/>
      </w:tabs>
      <w:spacing w:after="0"/>
    </w:pPr>
  </w:style>
  <w:style w:type="character" w:customStyle="1" w:styleId="FooterChar">
    <w:name w:val="Footer Char"/>
    <w:basedOn w:val="DefaultParagraphFont"/>
    <w:link w:val="Footer"/>
    <w:uiPriority w:val="99"/>
    <w:rsid w:val="0060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2021-04-10T17:21:00Z</dcterms:created>
  <dcterms:modified xsi:type="dcterms:W3CDTF">2021-04-10T17:21:00Z</dcterms:modified>
</cp:coreProperties>
</file>